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1BC063" w14:textId="74042AE1" w:rsidR="00472909" w:rsidRDefault="00ED7407" w:rsidP="00ED7407">
      <w:pPr>
        <w:jc w:val="center"/>
        <w:rPr>
          <w:b/>
          <w:bCs/>
          <w:lang w:val="en-GB"/>
        </w:rPr>
      </w:pPr>
      <w:r w:rsidRPr="00ED7407">
        <w:rPr>
          <w:b/>
          <w:bCs/>
          <w:lang w:val="en-GB"/>
        </w:rPr>
        <w:t>ANNUAL REPORT 20</w:t>
      </w:r>
      <w:r w:rsidR="00A46E86">
        <w:rPr>
          <w:b/>
          <w:bCs/>
          <w:lang w:val="en-GB"/>
        </w:rPr>
        <w:t>2</w:t>
      </w:r>
      <w:r w:rsidR="00A610AB">
        <w:rPr>
          <w:b/>
          <w:bCs/>
          <w:lang w:val="en-GB"/>
        </w:rPr>
        <w:t>3</w:t>
      </w:r>
    </w:p>
    <w:p w14:paraId="48CDDE3C" w14:textId="1CD37A7E" w:rsidR="00ED7407" w:rsidRDefault="00ED7407" w:rsidP="00ED7407">
      <w:pPr>
        <w:jc w:val="center"/>
        <w:rPr>
          <w:b/>
          <w:bCs/>
          <w:lang w:val="en-GB"/>
        </w:rPr>
      </w:pPr>
    </w:p>
    <w:p w14:paraId="32B74899" w14:textId="486F16D8" w:rsidR="00ED7407" w:rsidRDefault="00ED7407" w:rsidP="00ED7407">
      <w:pPr>
        <w:rPr>
          <w:b/>
          <w:bCs/>
          <w:lang w:val="en-GB"/>
        </w:rPr>
      </w:pPr>
      <w:r>
        <w:rPr>
          <w:b/>
          <w:bCs/>
          <w:lang w:val="en-GB"/>
        </w:rPr>
        <w:t>INTRODUCTION</w:t>
      </w:r>
    </w:p>
    <w:p w14:paraId="68CC2AEB" w14:textId="521C6E4B" w:rsidR="00ED7407" w:rsidRDefault="00ED7407" w:rsidP="00674D81">
      <w:pPr>
        <w:jc w:val="both"/>
        <w:rPr>
          <w:lang w:val="en-GB"/>
        </w:rPr>
      </w:pPr>
      <w:r>
        <w:rPr>
          <w:lang w:val="en-GB"/>
        </w:rPr>
        <w:t xml:space="preserve">HCF, The Harber Charitable Foundation, was founded in 2006 as a charitable entity under UK law. At that time, one trustee was UK resident. The other trustees were Dutch citizens. Circa 2015, when the UK trustee had been a Dutch resident </w:t>
      </w:r>
      <w:r w:rsidR="004F1F0E">
        <w:rPr>
          <w:lang w:val="en-GB"/>
        </w:rPr>
        <w:t xml:space="preserve">and then dual Dutch citizen </w:t>
      </w:r>
      <w:r>
        <w:rPr>
          <w:lang w:val="en-GB"/>
        </w:rPr>
        <w:t>for a number of years, the UK entity was closed and a new entity, a stichting, was established in the Netherlands. Stichting The Harber Charitable Fo</w:t>
      </w:r>
      <w:r w:rsidR="000E49EF">
        <w:rPr>
          <w:lang w:val="en-GB"/>
        </w:rPr>
        <w:t xml:space="preserve">undation. The stichting is a ‘cut and paste’ of the original UK entity, with identical rules and objectives. </w:t>
      </w:r>
      <w:r w:rsidR="0047361C">
        <w:rPr>
          <w:lang w:val="en-GB"/>
        </w:rPr>
        <w:t>Since 2006</w:t>
      </w:r>
      <w:r w:rsidR="000E49EF">
        <w:rPr>
          <w:lang w:val="en-GB"/>
        </w:rPr>
        <w:t xml:space="preserve"> more than €1</w:t>
      </w:r>
      <w:r w:rsidR="004F1F0E">
        <w:rPr>
          <w:lang w:val="en-GB"/>
        </w:rPr>
        <w:t>2</w:t>
      </w:r>
      <w:r w:rsidR="000E49EF">
        <w:rPr>
          <w:lang w:val="en-GB"/>
        </w:rPr>
        <w:t>m ha</w:t>
      </w:r>
      <w:r w:rsidR="00E01C25">
        <w:rPr>
          <w:lang w:val="en-GB"/>
        </w:rPr>
        <w:t>s</w:t>
      </w:r>
      <w:r w:rsidR="000E49EF">
        <w:rPr>
          <w:lang w:val="en-GB"/>
        </w:rPr>
        <w:t xml:space="preserve"> been distributed to charitable activities, primarily in the Netherlands, Pennsylvania USA, Kenya, Zimbabwe and Bulgaria.</w:t>
      </w:r>
      <w:r w:rsidR="004A0438">
        <w:rPr>
          <w:lang w:val="en-GB"/>
        </w:rPr>
        <w:t xml:space="preserve"> The incoming funds have until now always been given privately by the HCF trustees.</w:t>
      </w:r>
    </w:p>
    <w:p w14:paraId="628D1F5B" w14:textId="5AF8D134" w:rsidR="00E01C25" w:rsidRDefault="00E01C25" w:rsidP="00674D81">
      <w:pPr>
        <w:jc w:val="both"/>
        <w:rPr>
          <w:lang w:val="en-GB"/>
        </w:rPr>
      </w:pPr>
    </w:p>
    <w:p w14:paraId="167EAE5B" w14:textId="666D1468" w:rsidR="00E01C25" w:rsidRDefault="00E01C25" w:rsidP="00DA4C81">
      <w:pPr>
        <w:jc w:val="both"/>
        <w:rPr>
          <w:b/>
          <w:bCs/>
          <w:lang w:val="en-GB"/>
        </w:rPr>
      </w:pPr>
      <w:r w:rsidRPr="00E01C25">
        <w:rPr>
          <w:b/>
          <w:bCs/>
          <w:lang w:val="en-GB"/>
        </w:rPr>
        <w:t>FINANCES 20</w:t>
      </w:r>
      <w:r w:rsidR="00A60129">
        <w:rPr>
          <w:b/>
          <w:bCs/>
          <w:lang w:val="en-GB"/>
        </w:rPr>
        <w:t>2</w:t>
      </w:r>
      <w:r w:rsidR="00A610AB">
        <w:rPr>
          <w:b/>
          <w:bCs/>
          <w:lang w:val="en-GB"/>
        </w:rPr>
        <w:t>3</w:t>
      </w:r>
    </w:p>
    <w:p w14:paraId="7F5D7CE3" w14:textId="6A301D4B" w:rsidR="00BA5819" w:rsidRDefault="00D85D5B" w:rsidP="00DA4C81">
      <w:pPr>
        <w:jc w:val="both"/>
        <w:rPr>
          <w:lang w:val="en-GB"/>
        </w:rPr>
      </w:pPr>
      <w:r>
        <w:rPr>
          <w:lang w:val="en-GB"/>
        </w:rPr>
        <w:t>HCF distributed €</w:t>
      </w:r>
      <w:r w:rsidR="00A610AB">
        <w:rPr>
          <w:lang w:val="en-GB"/>
        </w:rPr>
        <w:t>57.444</w:t>
      </w:r>
      <w:r>
        <w:rPr>
          <w:lang w:val="en-GB"/>
        </w:rPr>
        <w:t xml:space="preserve"> in 20</w:t>
      </w:r>
      <w:r w:rsidR="00A46E86">
        <w:rPr>
          <w:lang w:val="en-GB"/>
        </w:rPr>
        <w:t>2</w:t>
      </w:r>
      <w:r w:rsidR="00A610AB">
        <w:rPr>
          <w:lang w:val="en-GB"/>
        </w:rPr>
        <w:t>3</w:t>
      </w:r>
      <w:r w:rsidR="004F1F0E">
        <w:rPr>
          <w:lang w:val="en-GB"/>
        </w:rPr>
        <w:t>.</w:t>
      </w:r>
      <w:r>
        <w:rPr>
          <w:lang w:val="en-GB"/>
        </w:rPr>
        <w:t xml:space="preserve"> </w:t>
      </w:r>
    </w:p>
    <w:p w14:paraId="7CAE99EB" w14:textId="77777777" w:rsidR="00BA5819" w:rsidRDefault="00BA5819" w:rsidP="00DA4C81">
      <w:pPr>
        <w:jc w:val="both"/>
        <w:rPr>
          <w:lang w:val="en-GB"/>
        </w:rPr>
      </w:pPr>
    </w:p>
    <w:p w14:paraId="7383EB24" w14:textId="680F0A48" w:rsidR="00E01C25" w:rsidRDefault="00BA5819" w:rsidP="00DA4C81">
      <w:pPr>
        <w:jc w:val="both"/>
        <w:rPr>
          <w:b/>
          <w:bCs/>
          <w:lang w:val="en-GB"/>
        </w:rPr>
      </w:pPr>
      <w:r w:rsidRPr="00BA5819">
        <w:rPr>
          <w:b/>
          <w:bCs/>
          <w:lang w:val="en-GB"/>
        </w:rPr>
        <w:t>BENEFICIARIES 20</w:t>
      </w:r>
      <w:r w:rsidR="00A60129">
        <w:rPr>
          <w:b/>
          <w:bCs/>
          <w:lang w:val="en-GB"/>
        </w:rPr>
        <w:t>2</w:t>
      </w:r>
      <w:r w:rsidR="00A610AB">
        <w:rPr>
          <w:b/>
          <w:bCs/>
          <w:lang w:val="en-GB"/>
        </w:rPr>
        <w:t>3</w:t>
      </w:r>
    </w:p>
    <w:p w14:paraId="5856E538" w14:textId="64BFA140" w:rsidR="00BA5819" w:rsidRDefault="00BA5819" w:rsidP="00DA4C81">
      <w:pPr>
        <w:jc w:val="both"/>
        <w:rPr>
          <w:lang w:val="en-GB"/>
        </w:rPr>
      </w:pPr>
      <w:r>
        <w:rPr>
          <w:lang w:val="en-GB"/>
        </w:rPr>
        <w:t>SAFE WATER AND AIDS PROJECT, SWAP, KISUMU, KENYA</w:t>
      </w:r>
    </w:p>
    <w:p w14:paraId="269A0DC9" w14:textId="451DEA25" w:rsidR="00BA5819" w:rsidRDefault="00BA5819" w:rsidP="00DA4C81">
      <w:pPr>
        <w:jc w:val="both"/>
        <w:rPr>
          <w:lang w:val="en-GB"/>
        </w:rPr>
      </w:pPr>
      <w:r>
        <w:rPr>
          <w:lang w:val="en-GB"/>
        </w:rPr>
        <w:t>HCF has been supporting SWAP since 2008. We have continued to support operational costs and to assist a small number of nominated youths with challenged backgrounds to progress with their education.</w:t>
      </w:r>
      <w:r w:rsidR="000B3344">
        <w:rPr>
          <w:lang w:val="en-GB"/>
        </w:rPr>
        <w:t xml:space="preserve"> We also provided additional funding regarding the catastrophic flooding in Western Kenya.</w:t>
      </w:r>
    </w:p>
    <w:p w14:paraId="535ADFB3" w14:textId="6044A719" w:rsidR="00BA5819" w:rsidRDefault="00BA5819" w:rsidP="00DA4C81">
      <w:pPr>
        <w:jc w:val="both"/>
        <w:rPr>
          <w:lang w:val="en-GB"/>
        </w:rPr>
      </w:pPr>
    </w:p>
    <w:p w14:paraId="44CB5874" w14:textId="2005F124" w:rsidR="00BA5819" w:rsidRDefault="00BA5819" w:rsidP="00DA4C81">
      <w:pPr>
        <w:jc w:val="both"/>
        <w:rPr>
          <w:lang w:val="en-GB"/>
        </w:rPr>
      </w:pPr>
      <w:r>
        <w:rPr>
          <w:lang w:val="en-GB"/>
        </w:rPr>
        <w:t>CHILD LINK CBO, KISUMU, KENYA</w:t>
      </w:r>
    </w:p>
    <w:p w14:paraId="1F00BFDB" w14:textId="0B26B0CE" w:rsidR="00BA5819" w:rsidRDefault="00BA5819" w:rsidP="00DA4C81">
      <w:pPr>
        <w:jc w:val="both"/>
        <w:rPr>
          <w:lang w:val="en-GB"/>
        </w:rPr>
      </w:pPr>
      <w:r>
        <w:rPr>
          <w:lang w:val="en-GB"/>
        </w:rPr>
        <w:t xml:space="preserve">Child Link endeavours to </w:t>
      </w:r>
      <w:r w:rsidR="0047361C">
        <w:rPr>
          <w:lang w:val="en-GB"/>
        </w:rPr>
        <w:t>prevent Child Abuse in Kisumu, and helps victims. HCF has supported Child Link with its operational costs since 2009.</w:t>
      </w:r>
    </w:p>
    <w:p w14:paraId="66598442" w14:textId="1333C560" w:rsidR="0047361C" w:rsidRDefault="0047361C" w:rsidP="00DA4C81">
      <w:pPr>
        <w:jc w:val="both"/>
        <w:rPr>
          <w:lang w:val="en-GB"/>
        </w:rPr>
      </w:pPr>
    </w:p>
    <w:p w14:paraId="4427AED8" w14:textId="504DC999" w:rsidR="0047361C" w:rsidRDefault="0047361C" w:rsidP="00DA4C81">
      <w:pPr>
        <w:jc w:val="both"/>
        <w:rPr>
          <w:lang w:val="en-GB"/>
        </w:rPr>
      </w:pPr>
      <w:r>
        <w:rPr>
          <w:lang w:val="en-GB"/>
        </w:rPr>
        <w:t>KUAP KISUMU URBAN APOSTOLIC PROGRAM, KISUMU, KENYA</w:t>
      </w:r>
    </w:p>
    <w:p w14:paraId="533BCDC5" w14:textId="435EFE46" w:rsidR="0047361C" w:rsidRDefault="0047361C" w:rsidP="00DA4C81">
      <w:pPr>
        <w:jc w:val="both"/>
        <w:rPr>
          <w:lang w:val="en-GB"/>
        </w:rPr>
      </w:pPr>
      <w:r>
        <w:rPr>
          <w:lang w:val="en-GB"/>
        </w:rPr>
        <w:t>KUAP, or Pandipieri, as it is known locally</w:t>
      </w:r>
      <w:r w:rsidR="00661E72">
        <w:rPr>
          <w:lang w:val="en-GB"/>
        </w:rPr>
        <w:t>, has been an HCF beneficiary since 2006. We specifically support the Street Children Program, and with other initiatives as necessary.</w:t>
      </w:r>
    </w:p>
    <w:p w14:paraId="2E367B03" w14:textId="7B19F4BC" w:rsidR="00661E72" w:rsidRDefault="00661E72" w:rsidP="00DA4C81">
      <w:pPr>
        <w:jc w:val="both"/>
        <w:rPr>
          <w:lang w:val="en-GB"/>
        </w:rPr>
      </w:pPr>
    </w:p>
    <w:p w14:paraId="2DCEB78D" w14:textId="7119AA20" w:rsidR="00661E72" w:rsidRDefault="00661E72" w:rsidP="00DA4C81">
      <w:pPr>
        <w:jc w:val="both"/>
        <w:rPr>
          <w:lang w:val="en-GB"/>
        </w:rPr>
      </w:pPr>
      <w:r>
        <w:rPr>
          <w:lang w:val="en-GB"/>
        </w:rPr>
        <w:t>CHILDREN’S HOSPITAL OF PITTSBURGH</w:t>
      </w:r>
      <w:r w:rsidR="00FE6773">
        <w:rPr>
          <w:lang w:val="en-GB"/>
        </w:rPr>
        <w:t>, FAMILY CARE CONNECTION</w:t>
      </w:r>
    </w:p>
    <w:p w14:paraId="00A076C1" w14:textId="7F484391" w:rsidR="00FE6773" w:rsidRDefault="00FE6773" w:rsidP="00DA4C81">
      <w:pPr>
        <w:jc w:val="both"/>
        <w:rPr>
          <w:lang w:val="en-GB"/>
        </w:rPr>
      </w:pPr>
      <w:r>
        <w:rPr>
          <w:lang w:val="en-GB"/>
        </w:rPr>
        <w:t xml:space="preserve">Since 2006, HCF has been assisting the Family Care Connection which works with underprivileged families and children in Pittsburgh, PA. HCF supports an annual social </w:t>
      </w:r>
      <w:r w:rsidR="00D472E2">
        <w:rPr>
          <w:lang w:val="en-GB"/>
        </w:rPr>
        <w:t xml:space="preserve">and educational </w:t>
      </w:r>
      <w:r>
        <w:rPr>
          <w:lang w:val="en-GB"/>
        </w:rPr>
        <w:t>event for these families, held at a famous local theme park. Otherwise</w:t>
      </w:r>
      <w:r w:rsidR="00D472E2">
        <w:rPr>
          <w:lang w:val="en-GB"/>
        </w:rPr>
        <w:t>,</w:t>
      </w:r>
      <w:r>
        <w:rPr>
          <w:lang w:val="en-GB"/>
        </w:rPr>
        <w:t xml:space="preserve"> these families would never have such an experience.</w:t>
      </w:r>
    </w:p>
    <w:p w14:paraId="55C3E7D9" w14:textId="77777777" w:rsidR="000B3344" w:rsidRDefault="000B3344" w:rsidP="00DA4C81">
      <w:pPr>
        <w:jc w:val="both"/>
        <w:rPr>
          <w:lang w:val="en-GB"/>
        </w:rPr>
      </w:pPr>
    </w:p>
    <w:p w14:paraId="5F7106A8" w14:textId="77777777" w:rsidR="0022604C" w:rsidRDefault="0022604C" w:rsidP="00DA4C81">
      <w:pPr>
        <w:jc w:val="both"/>
        <w:rPr>
          <w:lang w:val="en-GB"/>
        </w:rPr>
      </w:pPr>
      <w:r>
        <w:rPr>
          <w:lang w:val="en-GB"/>
        </w:rPr>
        <w:t>OTHER FUNDS</w:t>
      </w:r>
    </w:p>
    <w:p w14:paraId="05AC2A8B" w14:textId="15854953" w:rsidR="00FE6773" w:rsidRDefault="0022604C" w:rsidP="00DA4C81">
      <w:pPr>
        <w:jc w:val="both"/>
        <w:rPr>
          <w:lang w:val="en-GB"/>
        </w:rPr>
      </w:pPr>
      <w:r>
        <w:rPr>
          <w:lang w:val="en-GB"/>
        </w:rPr>
        <w:t xml:space="preserve">Small amounts were distributed to a number of other activities in the financial year.  </w:t>
      </w:r>
    </w:p>
    <w:p w14:paraId="56B89A32" w14:textId="77777777" w:rsidR="00FE6773" w:rsidRDefault="00FE6773" w:rsidP="00674D81">
      <w:pPr>
        <w:jc w:val="both"/>
        <w:rPr>
          <w:lang w:val="en-GB"/>
        </w:rPr>
      </w:pPr>
    </w:p>
    <w:p w14:paraId="1259C35F" w14:textId="77777777" w:rsidR="00BA5819" w:rsidRPr="00BA5819" w:rsidRDefault="00BA5819" w:rsidP="00674D81">
      <w:pPr>
        <w:jc w:val="both"/>
        <w:rPr>
          <w:lang w:val="en-GB"/>
        </w:rPr>
      </w:pPr>
    </w:p>
    <w:sectPr w:rsidR="00BA5819" w:rsidRPr="00BA5819" w:rsidSect="00C50C1E">
      <w:headerReference w:type="default" r:id="rId8"/>
      <w:footerReference w:type="default" r:id="rId9"/>
      <w:pgSz w:w="11907" w:h="16840" w:code="9"/>
      <w:pgMar w:top="1985" w:right="1797" w:bottom="39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A329AD" w14:textId="77777777" w:rsidR="003D6E12" w:rsidRDefault="003D6E12">
      <w:r>
        <w:separator/>
      </w:r>
    </w:p>
  </w:endnote>
  <w:endnote w:type="continuationSeparator" w:id="0">
    <w:p w14:paraId="60501DB0" w14:textId="77777777" w:rsidR="003D6E12" w:rsidRDefault="003D6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9881D" w14:textId="77777777" w:rsidR="00543F3C" w:rsidRPr="00E9383A" w:rsidRDefault="00526BA7" w:rsidP="00E020C8">
    <w:pPr>
      <w:pStyle w:val="Footer"/>
      <w:jc w:val="center"/>
      <w:rPr>
        <w:rFonts w:cs="Arial"/>
        <w:color w:val="0000FF"/>
        <w:sz w:val="16"/>
        <w:szCs w:val="16"/>
        <w:lang w:val="en-GB"/>
      </w:rPr>
    </w:pPr>
    <w:r>
      <w:rPr>
        <w:rFonts w:cs="Arial"/>
        <w:color w:val="0000FF"/>
        <w:sz w:val="16"/>
        <w:szCs w:val="16"/>
        <w:lang w:val="en-GB"/>
      </w:rPr>
      <w:t xml:space="preserve">Stichting </w:t>
    </w:r>
    <w:r w:rsidR="00292A8C" w:rsidRPr="00E9383A">
      <w:rPr>
        <w:rFonts w:cs="Arial"/>
        <w:color w:val="0000FF"/>
        <w:sz w:val="16"/>
        <w:szCs w:val="16"/>
        <w:lang w:val="en-GB"/>
      </w:rPr>
      <w:t>The Harber Charitable Foundation</w:t>
    </w:r>
    <w:r w:rsidR="00543F3C" w:rsidRPr="00E9383A">
      <w:rPr>
        <w:rFonts w:cs="Arial"/>
        <w:color w:val="0000FF"/>
        <w:sz w:val="16"/>
        <w:szCs w:val="16"/>
        <w:lang w:val="en-GB"/>
      </w:rPr>
      <w:t>, Nieuwe Haven 7, 1411 SG Naarden, The Netherlands</w:t>
    </w:r>
  </w:p>
  <w:p w14:paraId="2B77755A" w14:textId="77777777" w:rsidR="00292A8C" w:rsidRPr="00826B59" w:rsidRDefault="00526BA7" w:rsidP="00E020C8">
    <w:pPr>
      <w:pStyle w:val="Footer"/>
      <w:jc w:val="center"/>
      <w:rPr>
        <w:rFonts w:cs="Arial"/>
        <w:color w:val="0000FF"/>
        <w:sz w:val="16"/>
        <w:szCs w:val="16"/>
        <w:lang w:val="nl-NL"/>
      </w:rPr>
    </w:pPr>
    <w:r w:rsidRPr="00826B59">
      <w:rPr>
        <w:rFonts w:cs="Arial"/>
        <w:color w:val="0000FF"/>
        <w:sz w:val="16"/>
        <w:szCs w:val="16"/>
        <w:lang w:val="nl-NL"/>
      </w:rPr>
      <w:t xml:space="preserve">KvK 62876724 </w:t>
    </w:r>
    <w:r w:rsidR="003703B5" w:rsidRPr="00826B59">
      <w:rPr>
        <w:rFonts w:cs="Arial"/>
        <w:color w:val="0000FF"/>
        <w:sz w:val="16"/>
        <w:szCs w:val="16"/>
        <w:lang w:val="nl-NL"/>
      </w:rPr>
      <w:t xml:space="preserve">   </w:t>
    </w:r>
    <w:hyperlink r:id="rId1" w:history="1">
      <w:r w:rsidR="003703B5" w:rsidRPr="00826B59">
        <w:rPr>
          <w:rStyle w:val="Hyperlink"/>
          <w:rFonts w:cs="Arial"/>
          <w:sz w:val="16"/>
          <w:szCs w:val="16"/>
          <w:u w:val="none"/>
          <w:lang w:val="nl-NL"/>
        </w:rPr>
        <w:t>www.theharberfoundation.org</w:t>
      </w:r>
    </w:hyperlink>
    <w:r w:rsidR="003703B5" w:rsidRPr="00826B59">
      <w:rPr>
        <w:rFonts w:cs="Arial"/>
        <w:color w:val="0000FF"/>
        <w:sz w:val="16"/>
        <w:szCs w:val="16"/>
        <w:lang w:val="nl-NL"/>
      </w:rPr>
      <w:t xml:space="preserve">    harber@planet.nl</w:t>
    </w:r>
  </w:p>
  <w:p w14:paraId="20DDCA74" w14:textId="77777777" w:rsidR="00292A8C" w:rsidRPr="00E9383A" w:rsidRDefault="00543F3C" w:rsidP="00E020C8">
    <w:pPr>
      <w:pStyle w:val="Footer"/>
      <w:jc w:val="center"/>
      <w:rPr>
        <w:rFonts w:cs="Arial"/>
        <w:color w:val="0000FF"/>
        <w:sz w:val="16"/>
        <w:szCs w:val="16"/>
        <w:lang w:val="en-GB"/>
      </w:rPr>
    </w:pPr>
    <w:r w:rsidRPr="00E9383A">
      <w:rPr>
        <w:rFonts w:cs="Arial"/>
        <w:color w:val="0000FF"/>
        <w:sz w:val="16"/>
        <w:szCs w:val="16"/>
        <w:lang w:val="en-GB"/>
      </w:rPr>
      <w:t>Phone +31 65 370 8225</w:t>
    </w:r>
    <w:r w:rsidR="00292A8C" w:rsidRPr="00E9383A">
      <w:rPr>
        <w:rFonts w:cs="Arial"/>
        <w:color w:val="0000FF"/>
        <w:sz w:val="16"/>
        <w:szCs w:val="16"/>
        <w:lang w:val="en-GB"/>
      </w:rPr>
      <w:t xml:space="preserve"> Phone +31 </w:t>
    </w:r>
    <w:r w:rsidR="00526BA7">
      <w:rPr>
        <w:rFonts w:cs="Arial"/>
        <w:color w:val="0000FF"/>
        <w:sz w:val="16"/>
        <w:szCs w:val="16"/>
        <w:lang w:val="en-GB"/>
      </w:rPr>
      <w:t>18 062 0877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FEDA2E" w14:textId="77777777" w:rsidR="003D6E12" w:rsidRDefault="003D6E12">
      <w:r>
        <w:separator/>
      </w:r>
    </w:p>
  </w:footnote>
  <w:footnote w:type="continuationSeparator" w:id="0">
    <w:p w14:paraId="49886837" w14:textId="77777777" w:rsidR="003D6E12" w:rsidRDefault="003D6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BD2C8" w14:textId="77777777" w:rsidR="00292A8C" w:rsidRPr="00C50C1E" w:rsidRDefault="00292A8C">
    <w:pPr>
      <w:pStyle w:val="Header"/>
      <w:rPr>
        <w:rFonts w:ascii="Century Gothic" w:hAnsi="Century Gothic"/>
        <w:color w:val="0000FF"/>
        <w:sz w:val="28"/>
        <w:szCs w:val="28"/>
        <w:lang w:val="en-GB"/>
      </w:rPr>
    </w:pPr>
  </w:p>
  <w:p w14:paraId="02620379" w14:textId="77777777" w:rsidR="00292A8C" w:rsidRPr="00C50C1E" w:rsidRDefault="005E393B" w:rsidP="00E9383A">
    <w:pPr>
      <w:pStyle w:val="Header"/>
      <w:rPr>
        <w:rFonts w:ascii="Century Gothic" w:hAnsi="Century Gothic"/>
        <w:color w:val="0000FF"/>
        <w:sz w:val="28"/>
        <w:szCs w:val="28"/>
        <w:lang w:val="en-GB"/>
      </w:rPr>
    </w:pPr>
    <w:r>
      <w:rPr>
        <w:rFonts w:cs="Arial"/>
        <w:color w:val="0000FF"/>
        <w:sz w:val="28"/>
        <w:szCs w:val="28"/>
        <w:lang w:val="en-GB"/>
      </w:rPr>
      <w:t xml:space="preserve">STICHTING </w:t>
    </w:r>
    <w:r w:rsidR="00292A8C" w:rsidRPr="00E9383A">
      <w:rPr>
        <w:rFonts w:cs="Arial"/>
        <w:color w:val="0000FF"/>
        <w:sz w:val="28"/>
        <w:szCs w:val="28"/>
        <w:lang w:val="en-GB"/>
      </w:rPr>
      <w:t>THE HARBER CHARITABLE FOUNDATION</w:t>
    </w:r>
    <w:r>
      <w:rPr>
        <w:rFonts w:ascii="Century Gothic" w:hAnsi="Century Gothic"/>
        <w:color w:val="0000FF"/>
        <w:sz w:val="28"/>
        <w:szCs w:val="28"/>
        <w:lang w:val="en-GB"/>
      </w:rPr>
      <w:t xml:space="preserve">     </w:t>
    </w:r>
    <w:r w:rsidR="00292A8C" w:rsidRPr="00C50C1E">
      <w:rPr>
        <w:rFonts w:ascii="Century Gothic" w:hAnsi="Century Gothic"/>
        <w:color w:val="0000FF"/>
        <w:sz w:val="28"/>
        <w:szCs w:val="28"/>
        <w:lang w:val="en-GB"/>
      </w:rPr>
      <w:t xml:space="preserve">      </w: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begin"/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instrText xml:space="preserve"> PAGE </w:instrTex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separate"/>
    </w:r>
    <w:r w:rsidR="009C5505">
      <w:rPr>
        <w:rStyle w:val="PageNumber"/>
        <w:rFonts w:ascii="Century Gothic" w:hAnsi="Century Gothic"/>
        <w:noProof/>
        <w:color w:val="0000FF"/>
        <w:sz w:val="16"/>
        <w:szCs w:val="16"/>
      </w:rPr>
      <w:t>1</w: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end"/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t>/</w: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begin"/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instrText xml:space="preserve"> NUMPAGES </w:instrTex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separate"/>
    </w:r>
    <w:r w:rsidR="009C5505">
      <w:rPr>
        <w:rStyle w:val="PageNumber"/>
        <w:rFonts w:ascii="Century Gothic" w:hAnsi="Century Gothic"/>
        <w:noProof/>
        <w:color w:val="0000FF"/>
        <w:sz w:val="16"/>
        <w:szCs w:val="16"/>
      </w:rPr>
      <w:t>1</w:t>
    </w:r>
    <w:r w:rsidRPr="008E0704">
      <w:rPr>
        <w:rStyle w:val="PageNumber"/>
        <w:rFonts w:ascii="Century Gothic" w:hAnsi="Century Gothic"/>
        <w:color w:val="0000FF"/>
        <w:sz w:val="16"/>
        <w:szCs w:val="16"/>
      </w:rPr>
      <w:fldChar w:fldCharType="end"/>
    </w:r>
    <w:r w:rsidR="00292A8C" w:rsidRPr="00C50C1E">
      <w:rPr>
        <w:rFonts w:ascii="Century Gothic" w:hAnsi="Century Gothic"/>
        <w:color w:val="0000FF"/>
        <w:sz w:val="28"/>
        <w:szCs w:val="28"/>
        <w:lang w:val="en-GB"/>
      </w:rPr>
      <w:t xml:space="preserve"> </w:t>
    </w:r>
    <w:r w:rsidR="00292A8C" w:rsidRPr="008E0704">
      <w:rPr>
        <w:rFonts w:ascii="Century Gothic" w:hAnsi="Century Gothic"/>
        <w:color w:val="0000FF"/>
        <w:sz w:val="28"/>
        <w:szCs w:val="28"/>
        <w:lang w:val="en-GB"/>
      </w:rPr>
      <w:t xml:space="preserve"> </w:t>
    </w:r>
    <w:r>
      <w:rPr>
        <w:rFonts w:ascii="Century Gothic" w:hAnsi="Century Gothic"/>
        <w:color w:val="0000FF"/>
        <w:sz w:val="16"/>
        <w:szCs w:val="16"/>
        <w:lang w:val="en-GB"/>
      </w:rPr>
      <w:t xml:space="preserve">   </w:t>
    </w:r>
    <w:r w:rsidR="00292A8C" w:rsidRPr="00C50C1E">
      <w:rPr>
        <w:rFonts w:ascii="Century Gothic" w:hAnsi="Century Gothic"/>
        <w:color w:val="0000FF"/>
        <w:sz w:val="28"/>
        <w:szCs w:val="28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FF252E"/>
    <w:multiLevelType w:val="hybridMultilevel"/>
    <w:tmpl w:val="49409D3C"/>
    <w:lvl w:ilvl="0" w:tplc="9246F04C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B3203"/>
    <w:multiLevelType w:val="multilevel"/>
    <w:tmpl w:val="6096DEFC"/>
    <w:name w:val="AODoc"/>
    <w:lvl w:ilvl="0">
      <w:start w:val="1"/>
      <w:numFmt w:val="none"/>
      <w:pStyle w:val="AODocTxt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720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1440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2160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2880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3600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4320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5040" w:firstLine="0"/>
      </w:pPr>
    </w:lvl>
    <w:lvl w:ilvl="8">
      <w:start w:val="1"/>
      <w:numFmt w:val="none"/>
      <w:pStyle w:val="AODocTxtL8"/>
      <w:suff w:val="nothing"/>
      <w:lvlText w:val=""/>
      <w:lvlJc w:val="left"/>
      <w:pPr>
        <w:ind w:left="5760" w:firstLine="0"/>
      </w:pPr>
    </w:lvl>
  </w:abstractNum>
  <w:abstractNum w:abstractNumId="2" w15:restartNumberingAfterBreak="0">
    <w:nsid w:val="4BD57BCA"/>
    <w:multiLevelType w:val="hybridMultilevel"/>
    <w:tmpl w:val="B890F53A"/>
    <w:lvl w:ilvl="0" w:tplc="0EA050B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D15BF"/>
    <w:multiLevelType w:val="hybridMultilevel"/>
    <w:tmpl w:val="BDFAA514"/>
    <w:lvl w:ilvl="0" w:tplc="7F148438">
      <w:start w:val="5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9586144">
    <w:abstractNumId w:val="0"/>
  </w:num>
  <w:num w:numId="2" w16cid:durableId="442699417">
    <w:abstractNumId w:val="2"/>
  </w:num>
  <w:num w:numId="3" w16cid:durableId="1454597045">
    <w:abstractNumId w:val="3"/>
  </w:num>
  <w:num w:numId="4" w16cid:durableId="39632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92"/>
    <w:rsid w:val="0000073D"/>
    <w:rsid w:val="00012725"/>
    <w:rsid w:val="000159FE"/>
    <w:rsid w:val="0002205F"/>
    <w:rsid w:val="00025F0E"/>
    <w:rsid w:val="00050D88"/>
    <w:rsid w:val="00053A12"/>
    <w:rsid w:val="00063612"/>
    <w:rsid w:val="00064623"/>
    <w:rsid w:val="00067B3B"/>
    <w:rsid w:val="00070CB7"/>
    <w:rsid w:val="00071B83"/>
    <w:rsid w:val="00073567"/>
    <w:rsid w:val="00092795"/>
    <w:rsid w:val="000B0DA8"/>
    <w:rsid w:val="000B3344"/>
    <w:rsid w:val="000B4856"/>
    <w:rsid w:val="000D0F01"/>
    <w:rsid w:val="000E49EF"/>
    <w:rsid w:val="000F3193"/>
    <w:rsid w:val="000F7387"/>
    <w:rsid w:val="000F7700"/>
    <w:rsid w:val="00115660"/>
    <w:rsid w:val="0013128C"/>
    <w:rsid w:val="0014358F"/>
    <w:rsid w:val="00152800"/>
    <w:rsid w:val="00153E58"/>
    <w:rsid w:val="0015576C"/>
    <w:rsid w:val="00175489"/>
    <w:rsid w:val="00176FF5"/>
    <w:rsid w:val="001A4590"/>
    <w:rsid w:val="001A638B"/>
    <w:rsid w:val="001B16C2"/>
    <w:rsid w:val="001B2E57"/>
    <w:rsid w:val="001B4391"/>
    <w:rsid w:val="001B50CD"/>
    <w:rsid w:val="001C2992"/>
    <w:rsid w:val="001C4096"/>
    <w:rsid w:val="001C5CE9"/>
    <w:rsid w:val="001D291B"/>
    <w:rsid w:val="001E3D30"/>
    <w:rsid w:val="001E7E55"/>
    <w:rsid w:val="001F77AB"/>
    <w:rsid w:val="00217833"/>
    <w:rsid w:val="00223D7C"/>
    <w:rsid w:val="0022604C"/>
    <w:rsid w:val="00226A87"/>
    <w:rsid w:val="00264F32"/>
    <w:rsid w:val="00273DE3"/>
    <w:rsid w:val="002864F1"/>
    <w:rsid w:val="00292A8C"/>
    <w:rsid w:val="002943D4"/>
    <w:rsid w:val="002A109F"/>
    <w:rsid w:val="002B5A0A"/>
    <w:rsid w:val="002B69EB"/>
    <w:rsid w:val="002C74B3"/>
    <w:rsid w:val="002E6DDF"/>
    <w:rsid w:val="0030041E"/>
    <w:rsid w:val="003104DC"/>
    <w:rsid w:val="00325132"/>
    <w:rsid w:val="00332EDB"/>
    <w:rsid w:val="0034066A"/>
    <w:rsid w:val="00346849"/>
    <w:rsid w:val="00356BB8"/>
    <w:rsid w:val="003703B5"/>
    <w:rsid w:val="0037447C"/>
    <w:rsid w:val="00375B47"/>
    <w:rsid w:val="0037717B"/>
    <w:rsid w:val="00386178"/>
    <w:rsid w:val="00395986"/>
    <w:rsid w:val="003A1192"/>
    <w:rsid w:val="003A5ACF"/>
    <w:rsid w:val="003C17B2"/>
    <w:rsid w:val="003D221D"/>
    <w:rsid w:val="003D4741"/>
    <w:rsid w:val="003D6E12"/>
    <w:rsid w:val="003E40AB"/>
    <w:rsid w:val="003F69FC"/>
    <w:rsid w:val="00400A47"/>
    <w:rsid w:val="00416606"/>
    <w:rsid w:val="00425FA1"/>
    <w:rsid w:val="00460EF1"/>
    <w:rsid w:val="0046487E"/>
    <w:rsid w:val="00472575"/>
    <w:rsid w:val="004726F6"/>
    <w:rsid w:val="00472909"/>
    <w:rsid w:val="00473396"/>
    <w:rsid w:val="0047361C"/>
    <w:rsid w:val="00477215"/>
    <w:rsid w:val="00490888"/>
    <w:rsid w:val="004A0438"/>
    <w:rsid w:val="004A4E89"/>
    <w:rsid w:val="004B3DEE"/>
    <w:rsid w:val="004B501E"/>
    <w:rsid w:val="004C487D"/>
    <w:rsid w:val="004D6010"/>
    <w:rsid w:val="004E6A61"/>
    <w:rsid w:val="004F1F0E"/>
    <w:rsid w:val="004F2618"/>
    <w:rsid w:val="005004AA"/>
    <w:rsid w:val="0052207B"/>
    <w:rsid w:val="00526BA7"/>
    <w:rsid w:val="00532D3D"/>
    <w:rsid w:val="0053622E"/>
    <w:rsid w:val="00543F3C"/>
    <w:rsid w:val="00547DCC"/>
    <w:rsid w:val="00574F4D"/>
    <w:rsid w:val="00583127"/>
    <w:rsid w:val="0058599F"/>
    <w:rsid w:val="00591B47"/>
    <w:rsid w:val="00592D22"/>
    <w:rsid w:val="005A1BDF"/>
    <w:rsid w:val="005A57A3"/>
    <w:rsid w:val="005C3A3E"/>
    <w:rsid w:val="005E08AC"/>
    <w:rsid w:val="005E13A2"/>
    <w:rsid w:val="005E3602"/>
    <w:rsid w:val="005E393B"/>
    <w:rsid w:val="00606887"/>
    <w:rsid w:val="00614792"/>
    <w:rsid w:val="006240A7"/>
    <w:rsid w:val="00625291"/>
    <w:rsid w:val="00630916"/>
    <w:rsid w:val="00634444"/>
    <w:rsid w:val="00637348"/>
    <w:rsid w:val="00642C13"/>
    <w:rsid w:val="00654269"/>
    <w:rsid w:val="00655635"/>
    <w:rsid w:val="00656140"/>
    <w:rsid w:val="00661E72"/>
    <w:rsid w:val="00663725"/>
    <w:rsid w:val="006650FA"/>
    <w:rsid w:val="006715F8"/>
    <w:rsid w:val="00674D81"/>
    <w:rsid w:val="00675332"/>
    <w:rsid w:val="00684BEF"/>
    <w:rsid w:val="00684F17"/>
    <w:rsid w:val="00694049"/>
    <w:rsid w:val="00694F5E"/>
    <w:rsid w:val="006A4B9B"/>
    <w:rsid w:val="006A56C1"/>
    <w:rsid w:val="006B434A"/>
    <w:rsid w:val="006B56FE"/>
    <w:rsid w:val="006C0DBA"/>
    <w:rsid w:val="006C2419"/>
    <w:rsid w:val="006C284A"/>
    <w:rsid w:val="006C402F"/>
    <w:rsid w:val="006C56A2"/>
    <w:rsid w:val="006E2E5E"/>
    <w:rsid w:val="006E3F09"/>
    <w:rsid w:val="006F01C0"/>
    <w:rsid w:val="006F0628"/>
    <w:rsid w:val="006F5EF7"/>
    <w:rsid w:val="00700C27"/>
    <w:rsid w:val="00707995"/>
    <w:rsid w:val="00717116"/>
    <w:rsid w:val="007208D2"/>
    <w:rsid w:val="00735D0A"/>
    <w:rsid w:val="00737774"/>
    <w:rsid w:val="00753F65"/>
    <w:rsid w:val="007606E0"/>
    <w:rsid w:val="00760919"/>
    <w:rsid w:val="007804D7"/>
    <w:rsid w:val="007A15FB"/>
    <w:rsid w:val="007A1C0F"/>
    <w:rsid w:val="007A5B62"/>
    <w:rsid w:val="007B4C42"/>
    <w:rsid w:val="007C242F"/>
    <w:rsid w:val="007C708A"/>
    <w:rsid w:val="007E097D"/>
    <w:rsid w:val="007F04CE"/>
    <w:rsid w:val="007F21DB"/>
    <w:rsid w:val="008217D5"/>
    <w:rsid w:val="00826B59"/>
    <w:rsid w:val="00845034"/>
    <w:rsid w:val="008476C0"/>
    <w:rsid w:val="0086391A"/>
    <w:rsid w:val="008777A8"/>
    <w:rsid w:val="008922A6"/>
    <w:rsid w:val="00893584"/>
    <w:rsid w:val="008A4FAB"/>
    <w:rsid w:val="008B0FF1"/>
    <w:rsid w:val="008B38B2"/>
    <w:rsid w:val="008B46F7"/>
    <w:rsid w:val="008C4166"/>
    <w:rsid w:val="008D04F7"/>
    <w:rsid w:val="008D2A71"/>
    <w:rsid w:val="008D3EEF"/>
    <w:rsid w:val="008D5C0C"/>
    <w:rsid w:val="008E0704"/>
    <w:rsid w:val="008F2AE9"/>
    <w:rsid w:val="00921958"/>
    <w:rsid w:val="00923909"/>
    <w:rsid w:val="00936BE7"/>
    <w:rsid w:val="009441B9"/>
    <w:rsid w:val="00963688"/>
    <w:rsid w:val="009636EF"/>
    <w:rsid w:val="00963DF4"/>
    <w:rsid w:val="009757A7"/>
    <w:rsid w:val="00984328"/>
    <w:rsid w:val="0098509F"/>
    <w:rsid w:val="009900F6"/>
    <w:rsid w:val="00997060"/>
    <w:rsid w:val="009A531F"/>
    <w:rsid w:val="009B0D35"/>
    <w:rsid w:val="009B12D8"/>
    <w:rsid w:val="009B3FE1"/>
    <w:rsid w:val="009C5505"/>
    <w:rsid w:val="009D4265"/>
    <w:rsid w:val="009D4670"/>
    <w:rsid w:val="00A007DD"/>
    <w:rsid w:val="00A10A23"/>
    <w:rsid w:val="00A24219"/>
    <w:rsid w:val="00A32526"/>
    <w:rsid w:val="00A44858"/>
    <w:rsid w:val="00A46E86"/>
    <w:rsid w:val="00A476A2"/>
    <w:rsid w:val="00A60129"/>
    <w:rsid w:val="00A610AB"/>
    <w:rsid w:val="00A660F9"/>
    <w:rsid w:val="00A872BF"/>
    <w:rsid w:val="00A96DBA"/>
    <w:rsid w:val="00AA41DB"/>
    <w:rsid w:val="00AB4BAD"/>
    <w:rsid w:val="00AC5021"/>
    <w:rsid w:val="00AD23C1"/>
    <w:rsid w:val="00AD41C6"/>
    <w:rsid w:val="00B06CCD"/>
    <w:rsid w:val="00B21ACB"/>
    <w:rsid w:val="00B22A7F"/>
    <w:rsid w:val="00B3627E"/>
    <w:rsid w:val="00B3701B"/>
    <w:rsid w:val="00B435F5"/>
    <w:rsid w:val="00B447E7"/>
    <w:rsid w:val="00B46E12"/>
    <w:rsid w:val="00B8042B"/>
    <w:rsid w:val="00B8114B"/>
    <w:rsid w:val="00B905C4"/>
    <w:rsid w:val="00B9601E"/>
    <w:rsid w:val="00BA5819"/>
    <w:rsid w:val="00BB01EE"/>
    <w:rsid w:val="00BD0E0D"/>
    <w:rsid w:val="00BD2ADA"/>
    <w:rsid w:val="00BD4FE8"/>
    <w:rsid w:val="00C00271"/>
    <w:rsid w:val="00C0236B"/>
    <w:rsid w:val="00C21656"/>
    <w:rsid w:val="00C40C87"/>
    <w:rsid w:val="00C41278"/>
    <w:rsid w:val="00C44965"/>
    <w:rsid w:val="00C469ED"/>
    <w:rsid w:val="00C50C1E"/>
    <w:rsid w:val="00C5267D"/>
    <w:rsid w:val="00C53F4D"/>
    <w:rsid w:val="00C5418F"/>
    <w:rsid w:val="00C63E6B"/>
    <w:rsid w:val="00C70357"/>
    <w:rsid w:val="00C86B54"/>
    <w:rsid w:val="00C9736A"/>
    <w:rsid w:val="00CA3CD5"/>
    <w:rsid w:val="00CB0BA9"/>
    <w:rsid w:val="00CB1541"/>
    <w:rsid w:val="00CC4315"/>
    <w:rsid w:val="00CD0EC6"/>
    <w:rsid w:val="00CD544F"/>
    <w:rsid w:val="00CE1AF5"/>
    <w:rsid w:val="00D06112"/>
    <w:rsid w:val="00D10784"/>
    <w:rsid w:val="00D23CF5"/>
    <w:rsid w:val="00D472E2"/>
    <w:rsid w:val="00D85D5B"/>
    <w:rsid w:val="00D86307"/>
    <w:rsid w:val="00D873B6"/>
    <w:rsid w:val="00DA02CD"/>
    <w:rsid w:val="00DA4C81"/>
    <w:rsid w:val="00DB4334"/>
    <w:rsid w:val="00DB4B7E"/>
    <w:rsid w:val="00DC6ABC"/>
    <w:rsid w:val="00DE38CC"/>
    <w:rsid w:val="00DF24A1"/>
    <w:rsid w:val="00E01C25"/>
    <w:rsid w:val="00E020C8"/>
    <w:rsid w:val="00E04421"/>
    <w:rsid w:val="00E052F1"/>
    <w:rsid w:val="00E0795A"/>
    <w:rsid w:val="00E25042"/>
    <w:rsid w:val="00E43A04"/>
    <w:rsid w:val="00E52805"/>
    <w:rsid w:val="00E55995"/>
    <w:rsid w:val="00E67295"/>
    <w:rsid w:val="00E91F7E"/>
    <w:rsid w:val="00E9383A"/>
    <w:rsid w:val="00E94301"/>
    <w:rsid w:val="00EB5522"/>
    <w:rsid w:val="00EC07BB"/>
    <w:rsid w:val="00EC5B06"/>
    <w:rsid w:val="00ED64E4"/>
    <w:rsid w:val="00ED7407"/>
    <w:rsid w:val="00EE647C"/>
    <w:rsid w:val="00F05D05"/>
    <w:rsid w:val="00F20BB1"/>
    <w:rsid w:val="00F320EC"/>
    <w:rsid w:val="00F32D2D"/>
    <w:rsid w:val="00F34182"/>
    <w:rsid w:val="00F34AA5"/>
    <w:rsid w:val="00F40E8F"/>
    <w:rsid w:val="00F70434"/>
    <w:rsid w:val="00F80B84"/>
    <w:rsid w:val="00F84312"/>
    <w:rsid w:val="00F96929"/>
    <w:rsid w:val="00FA63D1"/>
    <w:rsid w:val="00FB1BCE"/>
    <w:rsid w:val="00FB5837"/>
    <w:rsid w:val="00FC28AA"/>
    <w:rsid w:val="00FE6773"/>
    <w:rsid w:val="00FE739C"/>
    <w:rsid w:val="00FF402B"/>
    <w:rsid w:val="00FF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4403403"/>
  <w15:chartTrackingRefBased/>
  <w15:docId w15:val="{83E81071-6E9C-4491-8039-BC7BA7FC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020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020C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606E0"/>
    <w:rPr>
      <w:rFonts w:ascii="Tahoma" w:hAnsi="Tahoma" w:cs="Tahoma"/>
      <w:sz w:val="16"/>
      <w:szCs w:val="16"/>
    </w:rPr>
  </w:style>
  <w:style w:type="character" w:customStyle="1" w:styleId="hyplink1">
    <w:name w:val="hyplink1"/>
    <w:rsid w:val="005E08AC"/>
    <w:rPr>
      <w:rFonts w:ascii="Arial" w:hAnsi="Arial" w:cs="Arial" w:hint="default"/>
      <w:strike w:val="0"/>
      <w:dstrike w:val="0"/>
      <w:color w:val="2F5083"/>
      <w:sz w:val="20"/>
      <w:szCs w:val="20"/>
      <w:u w:val="none"/>
      <w:effect w:val="none"/>
    </w:rPr>
  </w:style>
  <w:style w:type="character" w:styleId="PageNumber">
    <w:name w:val="page number"/>
    <w:basedOn w:val="DefaultParagraphFont"/>
    <w:rsid w:val="00C41278"/>
  </w:style>
  <w:style w:type="character" w:styleId="Hyperlink">
    <w:name w:val="Hyperlink"/>
    <w:rsid w:val="00625291"/>
    <w:rPr>
      <w:color w:val="0000FF"/>
      <w:u w:val="single"/>
    </w:rPr>
  </w:style>
  <w:style w:type="paragraph" w:customStyle="1" w:styleId="AONormal">
    <w:name w:val="AONormal"/>
    <w:rsid w:val="00472909"/>
    <w:pPr>
      <w:spacing w:line="260" w:lineRule="atLeast"/>
    </w:pPr>
    <w:rPr>
      <w:rFonts w:eastAsia="SimSun"/>
      <w:sz w:val="22"/>
      <w:szCs w:val="22"/>
      <w:lang w:eastAsia="en-US"/>
    </w:rPr>
  </w:style>
  <w:style w:type="paragraph" w:customStyle="1" w:styleId="AODocTxt">
    <w:name w:val="AODocTxt"/>
    <w:basedOn w:val="Normal"/>
    <w:rsid w:val="00472909"/>
    <w:pPr>
      <w:numPr>
        <w:numId w:val="4"/>
      </w:numPr>
      <w:spacing w:before="240" w:line="260" w:lineRule="atLeast"/>
      <w:jc w:val="both"/>
    </w:pPr>
    <w:rPr>
      <w:rFonts w:ascii="Times New Roman" w:eastAsia="SimSun" w:hAnsi="Times New Roman"/>
      <w:lang w:val="en-GB"/>
    </w:rPr>
  </w:style>
  <w:style w:type="paragraph" w:customStyle="1" w:styleId="AODocTxtL1">
    <w:name w:val="AODocTxtL1"/>
    <w:basedOn w:val="AODocTxt"/>
    <w:rsid w:val="00472909"/>
    <w:pPr>
      <w:numPr>
        <w:ilvl w:val="1"/>
      </w:numPr>
    </w:pPr>
  </w:style>
  <w:style w:type="paragraph" w:customStyle="1" w:styleId="AODocTxtL2">
    <w:name w:val="AODocTxtL2"/>
    <w:basedOn w:val="AODocTxt"/>
    <w:rsid w:val="00472909"/>
    <w:pPr>
      <w:numPr>
        <w:ilvl w:val="2"/>
      </w:numPr>
    </w:pPr>
  </w:style>
  <w:style w:type="paragraph" w:customStyle="1" w:styleId="AODocTxtL3">
    <w:name w:val="AODocTxtL3"/>
    <w:basedOn w:val="AODocTxt"/>
    <w:rsid w:val="00472909"/>
    <w:pPr>
      <w:numPr>
        <w:ilvl w:val="3"/>
      </w:numPr>
    </w:pPr>
  </w:style>
  <w:style w:type="paragraph" w:customStyle="1" w:styleId="AODocTxtL4">
    <w:name w:val="AODocTxtL4"/>
    <w:basedOn w:val="AODocTxt"/>
    <w:rsid w:val="00472909"/>
    <w:pPr>
      <w:numPr>
        <w:ilvl w:val="4"/>
      </w:numPr>
    </w:pPr>
  </w:style>
  <w:style w:type="paragraph" w:customStyle="1" w:styleId="AODocTxtL5">
    <w:name w:val="AODocTxtL5"/>
    <w:basedOn w:val="AODocTxt"/>
    <w:rsid w:val="00472909"/>
    <w:pPr>
      <w:numPr>
        <w:ilvl w:val="5"/>
      </w:numPr>
    </w:pPr>
  </w:style>
  <w:style w:type="paragraph" w:customStyle="1" w:styleId="AODocTxtL6">
    <w:name w:val="AODocTxtL6"/>
    <w:basedOn w:val="AODocTxt"/>
    <w:rsid w:val="00472909"/>
    <w:pPr>
      <w:numPr>
        <w:ilvl w:val="6"/>
      </w:numPr>
    </w:pPr>
  </w:style>
  <w:style w:type="paragraph" w:customStyle="1" w:styleId="AODocTxtL7">
    <w:name w:val="AODocTxtL7"/>
    <w:basedOn w:val="AODocTxt"/>
    <w:rsid w:val="00472909"/>
    <w:pPr>
      <w:numPr>
        <w:ilvl w:val="7"/>
      </w:numPr>
    </w:pPr>
  </w:style>
  <w:style w:type="paragraph" w:customStyle="1" w:styleId="AODocTxtL8">
    <w:name w:val="AODocTxtL8"/>
    <w:basedOn w:val="AODocTxt"/>
    <w:rsid w:val="00472909"/>
    <w:pPr>
      <w:numPr>
        <w:ilvl w:val="8"/>
      </w:numPr>
    </w:pPr>
  </w:style>
  <w:style w:type="paragraph" w:styleId="NoSpacing">
    <w:name w:val="No Spacing"/>
    <w:uiPriority w:val="1"/>
    <w:qFormat/>
    <w:rsid w:val="004726F6"/>
    <w:rPr>
      <w:rFonts w:ascii="Arial" w:hAnsi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38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heharberfoundation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B%20Hennessy\My%20Documents\Charities\Harber%20Charitable%20Foundation\THE%20HARBER%20CHARITABLE%20FOUND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630BC-6EA0-4513-8AA2-D6DEC1FC7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THE HARBER CHARITABLE FOUNDATION.dot</Template>
  <TotalTime>5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Links>
    <vt:vector size="6" baseType="variant">
      <vt:variant>
        <vt:i4>2359415</vt:i4>
      </vt:variant>
      <vt:variant>
        <vt:i4>6</vt:i4>
      </vt:variant>
      <vt:variant>
        <vt:i4>0</vt:i4>
      </vt:variant>
      <vt:variant>
        <vt:i4>5</vt:i4>
      </vt:variant>
      <vt:variant>
        <vt:lpwstr>http://www.theharberfoundation.org/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 Hennessy</dc:creator>
  <cp:keywords/>
  <cp:lastModifiedBy>Chris Hennessy</cp:lastModifiedBy>
  <cp:revision>3</cp:revision>
  <cp:lastPrinted>2020-01-25T14:24:00Z</cp:lastPrinted>
  <dcterms:created xsi:type="dcterms:W3CDTF">2024-08-08T17:47:00Z</dcterms:created>
  <dcterms:modified xsi:type="dcterms:W3CDTF">2024-08-08T17:51:00Z</dcterms:modified>
</cp:coreProperties>
</file>